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BB1" w:rsidRPr="00003759" w:rsidRDefault="00295BB1" w:rsidP="00295BB1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KARAMAN ORGANİZE SANAYİ BÖLGESİ</w:t>
      </w:r>
    </w:p>
    <w:p w:rsidR="00295BB1" w:rsidRPr="00003759" w:rsidRDefault="00295BB1" w:rsidP="00295BB1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YÖNETİM KURULU BAŞKANLIĞINA</w:t>
      </w:r>
    </w:p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BB1" w:rsidRDefault="00295BB1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5A7" w:rsidRDefault="003572D7" w:rsidP="007B75D0">
      <w:pPr>
        <w:ind w:firstLine="708"/>
        <w:jc w:val="both"/>
      </w:pPr>
      <w:bookmarkStart w:id="0" w:name="_Hlk519872029"/>
      <w:r>
        <w:t>Karaman</w:t>
      </w:r>
      <w:r w:rsidRPr="007D3E03">
        <w:t xml:space="preserve"> Organize Sanayi Bölgesi sınırları içerisinde, aşağıda bilgileri belirtilen </w:t>
      </w:r>
      <w:r>
        <w:t>katılımcımız</w:t>
      </w:r>
      <w:r w:rsidRPr="007D3E03">
        <w:t xml:space="preserve"> i</w:t>
      </w:r>
      <w:r w:rsidR="003F11FD">
        <w:t xml:space="preserve">şinin </w:t>
      </w:r>
      <w:r w:rsidR="009947B4">
        <w:t>bittiğine ilişkin yüklenici (vekili) ………………………………………………………………………………</w:t>
      </w:r>
      <w:r w:rsidR="007B75D0">
        <w:t>………………………………….</w:t>
      </w:r>
      <w:r w:rsidR="0024229B">
        <w:t>’</w:t>
      </w:r>
      <w:proofErr w:type="spellStart"/>
      <w:r w:rsidR="0024229B">
        <w:t>nin</w:t>
      </w:r>
      <w:proofErr w:type="spellEnd"/>
      <w:r w:rsidR="00C005A7">
        <w:t xml:space="preserve"> verdiği tarihli dilekçe üzerine Karaman OSB Müdürlüğünün vermiş olduğu enerji müsaadesi ile </w:t>
      </w:r>
      <w:r w:rsidR="007B75D0">
        <w:t>aşağıda</w:t>
      </w:r>
      <w:r w:rsidR="00C005A7">
        <w:t xml:space="preserve"> yazılı işi Elektrik </w:t>
      </w:r>
      <w:r w:rsidR="007B75D0">
        <w:t>T</w:t>
      </w:r>
      <w:r w:rsidR="00C005A7">
        <w:t xml:space="preserve">esisleri </w:t>
      </w:r>
      <w:r w:rsidR="007B75D0">
        <w:t>Kuvvetli</w:t>
      </w:r>
      <w:r w:rsidR="00C005A7">
        <w:t xml:space="preserve"> </w:t>
      </w:r>
      <w:r w:rsidR="007B75D0">
        <w:t>A</w:t>
      </w:r>
      <w:r w:rsidR="00C005A7">
        <w:t xml:space="preserve">kım </w:t>
      </w:r>
      <w:r w:rsidR="00FD6C56">
        <w:t>T</w:t>
      </w:r>
      <w:r w:rsidR="00C005A7">
        <w:t>esisleri yönetmenliği</w:t>
      </w:r>
      <w:r w:rsidR="00FD6C56">
        <w:t>,</w:t>
      </w:r>
      <w:r w:rsidR="00C005A7">
        <w:t xml:space="preserve"> </w:t>
      </w:r>
      <w:proofErr w:type="spellStart"/>
      <w:r w:rsidR="00C005A7">
        <w:t>Tedaş</w:t>
      </w:r>
      <w:proofErr w:type="spellEnd"/>
      <w:r w:rsidR="00C005A7">
        <w:t xml:space="preserve"> MYD talimatları ve diğer Elektrik kanun ve yönetmenliğine göre uygun olarak tamamlandığı/ tamamlanmadığı ve geçici kabule hazır olduğu/olmadığı tespit edilmiştir. </w:t>
      </w:r>
    </w:p>
    <w:p w:rsidR="003572D7" w:rsidRPr="00BA3E68" w:rsidRDefault="00C005A7" w:rsidP="007B75D0">
      <w:pPr>
        <w:ind w:firstLine="708"/>
        <w:jc w:val="both"/>
        <w:rPr>
          <w:rFonts w:cs="Arial"/>
        </w:rPr>
      </w:pPr>
      <w:r>
        <w:t xml:space="preserve">Gereğinin yapılmasını </w:t>
      </w:r>
      <w:r w:rsidR="003572D7">
        <w:rPr>
          <w:rFonts w:cs="Arial"/>
        </w:rPr>
        <w:t>arz ederim.</w:t>
      </w:r>
    </w:p>
    <w:bookmarkEnd w:id="0"/>
    <w:p w:rsidR="00224CCB" w:rsidRDefault="00224CCB" w:rsidP="009F2C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Default="009F2C8F" w:rsidP="009F2C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Default="00167BFE" w:rsidP="00623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Default="00167BFE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C56" w:rsidRDefault="00FD6C56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51D20" w:rsidRDefault="00251D20" w:rsidP="005C47B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5882" w:rsidRPr="008260CE" w:rsidRDefault="00EA5882" w:rsidP="00EA5882">
      <w:pPr>
        <w:rPr>
          <w:b/>
          <w:u w:val="single"/>
        </w:rPr>
      </w:pPr>
      <w:r w:rsidRPr="008260CE">
        <w:rPr>
          <w:b/>
          <w:u w:val="single"/>
        </w:rPr>
        <w:t xml:space="preserve">İşletme </w:t>
      </w:r>
      <w:proofErr w:type="gramStart"/>
      <w:r w:rsidRPr="008260CE">
        <w:rPr>
          <w:b/>
          <w:u w:val="single"/>
        </w:rPr>
        <w:t>Bilgileri :</w:t>
      </w:r>
      <w:proofErr w:type="gramEnd"/>
    </w:p>
    <w:p w:rsidR="00C005A7" w:rsidRDefault="00C005A7" w:rsidP="00C005A7">
      <w:pPr>
        <w:spacing w:after="0" w:line="240" w:lineRule="auto"/>
      </w:pPr>
      <w:r>
        <w:t>İşin Adı</w:t>
      </w:r>
      <w:r>
        <w:tab/>
      </w:r>
      <w:r>
        <w:tab/>
      </w:r>
      <w:r>
        <w:tab/>
      </w:r>
      <w:r>
        <w:tab/>
      </w:r>
      <w:r w:rsidRPr="007D3E03">
        <w:t>:</w:t>
      </w:r>
    </w:p>
    <w:p w:rsidR="00C005A7" w:rsidRPr="007D3E03" w:rsidRDefault="00C005A7" w:rsidP="00C005A7">
      <w:pPr>
        <w:spacing w:after="0" w:line="240" w:lineRule="auto"/>
      </w:pPr>
      <w:r>
        <w:t xml:space="preserve">Yüklenicinin adı/ticari </w:t>
      </w:r>
      <w:proofErr w:type="spellStart"/>
      <w:r w:rsidR="00224CCB">
        <w:t>Ü</w:t>
      </w:r>
      <w:r>
        <w:t>nvanı</w:t>
      </w:r>
      <w:proofErr w:type="spellEnd"/>
      <w:r>
        <w:tab/>
        <w:t>:</w:t>
      </w:r>
    </w:p>
    <w:p w:rsidR="00EA5882" w:rsidRPr="007D3E03" w:rsidRDefault="00EA5882" w:rsidP="00EA5882">
      <w:pPr>
        <w:spacing w:after="0" w:line="240" w:lineRule="auto"/>
      </w:pPr>
      <w:r w:rsidRPr="007D3E03">
        <w:t>Ada No</w:t>
      </w:r>
      <w:r>
        <w:tab/>
      </w:r>
      <w:r w:rsidR="00C005A7">
        <w:tab/>
      </w:r>
      <w:r>
        <w:tab/>
      </w:r>
      <w:r>
        <w:tab/>
      </w:r>
      <w:r w:rsidRPr="007D3E03">
        <w:t>:</w:t>
      </w:r>
    </w:p>
    <w:p w:rsidR="00EA5882" w:rsidRPr="007D3E03" w:rsidRDefault="00EA5882" w:rsidP="00EA5882">
      <w:pPr>
        <w:spacing w:after="0" w:line="240" w:lineRule="auto"/>
      </w:pPr>
      <w:r w:rsidRPr="007D3E03">
        <w:t>Parsel No</w:t>
      </w:r>
      <w:r w:rsidR="00C005A7">
        <w:tab/>
      </w:r>
      <w:r>
        <w:tab/>
      </w:r>
      <w:r>
        <w:tab/>
      </w:r>
      <w:r w:rsidRPr="007D3E03">
        <w:t>:</w:t>
      </w:r>
    </w:p>
    <w:p w:rsidR="00EA5882" w:rsidRPr="007D3E03" w:rsidRDefault="00EA5882" w:rsidP="00EA5882">
      <w:pPr>
        <w:spacing w:after="0" w:line="240" w:lineRule="auto"/>
      </w:pPr>
      <w:r>
        <w:t>Trafo Gücü</w:t>
      </w:r>
      <w:r w:rsidR="00C005A7">
        <w:tab/>
      </w:r>
      <w:r>
        <w:tab/>
      </w:r>
      <w:r>
        <w:tab/>
      </w:r>
      <w:r w:rsidRPr="007D3E03">
        <w:t>:</w:t>
      </w:r>
    </w:p>
    <w:p w:rsidR="00EA5882" w:rsidRDefault="00EA5882" w:rsidP="00EA5882">
      <w:pPr>
        <w:spacing w:after="0" w:line="240" w:lineRule="auto"/>
      </w:pPr>
      <w:r w:rsidRPr="007D3E03">
        <w:t>Bina m</w:t>
      </w:r>
      <w:r w:rsidRPr="007D3E03">
        <w:rPr>
          <w:vertAlign w:val="superscript"/>
        </w:rPr>
        <w:t>2</w:t>
      </w:r>
      <w:r>
        <w:tab/>
      </w:r>
      <w:r>
        <w:tab/>
      </w:r>
      <w:r w:rsidR="00C005A7">
        <w:tab/>
      </w:r>
      <w:r>
        <w:tab/>
      </w:r>
      <w:r w:rsidRPr="007D3E03">
        <w:t>:</w:t>
      </w:r>
    </w:p>
    <w:p w:rsidR="00224CCB" w:rsidRPr="007D3E03" w:rsidRDefault="00224CCB" w:rsidP="00EA5882">
      <w:pPr>
        <w:spacing w:after="0" w:line="240" w:lineRule="auto"/>
      </w:pPr>
      <w:r>
        <w:t xml:space="preserve">Proje Onay Tarihi ve </w:t>
      </w:r>
      <w:proofErr w:type="spellStart"/>
      <w:r>
        <w:t>Nosu</w:t>
      </w:r>
      <w:proofErr w:type="spellEnd"/>
      <w:r>
        <w:tab/>
        <w:t>:</w:t>
      </w:r>
    </w:p>
    <w:p w:rsidR="00EA5882" w:rsidRPr="007D3E03" w:rsidRDefault="00C005A7" w:rsidP="00EA5882">
      <w:pPr>
        <w:spacing w:after="0" w:line="240" w:lineRule="auto"/>
      </w:pPr>
      <w:r>
        <w:t xml:space="preserve">İşin bitirildiği </w:t>
      </w:r>
      <w:r w:rsidR="00224CCB">
        <w:t>T</w:t>
      </w:r>
      <w:r>
        <w:t>arih</w:t>
      </w:r>
      <w:r>
        <w:tab/>
      </w:r>
      <w:r w:rsidR="00EA5882">
        <w:tab/>
      </w:r>
      <w:r w:rsidR="00EA5882" w:rsidRPr="007D3E03">
        <w:t>:</w:t>
      </w:r>
    </w:p>
    <w:p w:rsidR="00F33A23" w:rsidRDefault="00F33A23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D5" w:rsidRPr="004619E0" w:rsidRDefault="005A1AD5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4619E0" w:rsidRDefault="00F33A23" w:rsidP="005C47B9">
      <w:pPr>
        <w:spacing w:after="0"/>
        <w:ind w:left="-79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E0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4619E0" w:rsidRPr="001C53C1" w:rsidRDefault="00224CCB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Kabul ücreti makbuzu</w:t>
      </w:r>
    </w:p>
    <w:p w:rsidR="004619E0" w:rsidRDefault="00224CCB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 sistemi Akım trafo bilgileri ve fotoğrafı</w:t>
      </w:r>
    </w:p>
    <w:p w:rsidR="004619E0" w:rsidRPr="00224CCB" w:rsidRDefault="00224CCB" w:rsidP="008F6DDF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4C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Kabule katılacak kişi listesi SGK dökümü, </w:t>
      </w:r>
      <w:r w:rsidR="00EA5882" w:rsidRPr="00224CCB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Güvenliği Eğitimi ve Belgeleri</w:t>
      </w:r>
      <w:r w:rsidRPr="00224C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  <w:r w:rsidR="00A53A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882" w:rsidRPr="00224CCB">
        <w:rPr>
          <w:rFonts w:ascii="Times New Roman" w:eastAsia="Times New Roman" w:hAnsi="Times New Roman" w:cs="Times New Roman"/>
          <w:sz w:val="24"/>
          <w:szCs w:val="24"/>
          <w:lang w:eastAsia="tr-TR"/>
        </w:rPr>
        <w:t>Yeterlilik Belgeleri</w:t>
      </w:r>
    </w:p>
    <w:p w:rsidR="00653605" w:rsidRDefault="00653605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Yüksek Gerilim Tesisi İşletme Sorumluluğu Belgesi (Yüksek Gerilim Tesisi ise)</w:t>
      </w:r>
      <w:r w:rsidR="00EA5882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ve sözleşmesi</w:t>
      </w:r>
    </w:p>
    <w:p w:rsidR="00224CCB" w:rsidRDefault="00224CCB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OSOS sistemi bedel makbuzu</w:t>
      </w:r>
    </w:p>
    <w:p w:rsidR="00653605" w:rsidRDefault="00A53A9B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İş Güvenliği</w:t>
      </w:r>
      <w:r w:rsidR="00EB2022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uzmanı tarafından iş bitiminde yapılan iş için</w:t>
      </w: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kaza raporu</w:t>
      </w:r>
    </w:p>
    <w:p w:rsidR="00EF3062" w:rsidRPr="001C53C1" w:rsidRDefault="00EB2022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Tesisin tamamlandığına Dair Fotoğraflar</w:t>
      </w:r>
    </w:p>
    <w:sectPr w:rsidR="00EF3062" w:rsidRPr="001C53C1" w:rsidSect="009F2C8F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406" w:rsidRDefault="009B3406" w:rsidP="001F0267">
      <w:pPr>
        <w:spacing w:after="0" w:line="240" w:lineRule="auto"/>
      </w:pPr>
      <w:r>
        <w:separator/>
      </w:r>
    </w:p>
  </w:endnote>
  <w:endnote w:type="continuationSeparator" w:id="0">
    <w:p w:rsidR="009B3406" w:rsidRDefault="009B3406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DE9" w:rsidRDefault="00F52DE9" w:rsidP="001F0267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NOTLAR:</w:t>
    </w:r>
  </w:p>
  <w:p w:rsidR="00F52DE9" w:rsidRPr="001F0267" w:rsidRDefault="00F52DE9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 xml:space="preserve">İşletmenin </w:t>
    </w:r>
    <w:r>
      <w:rPr>
        <w:rFonts w:ascii="Times New Roman" w:hAnsi="Times New Roman" w:cs="Times New Roman"/>
        <w:sz w:val="18"/>
        <w:szCs w:val="18"/>
      </w:rPr>
      <w:t xml:space="preserve">bulunduğu </w:t>
    </w:r>
    <w:r w:rsidRPr="001F0267">
      <w:rPr>
        <w:rFonts w:ascii="Times New Roman" w:hAnsi="Times New Roman" w:cs="Times New Roman"/>
        <w:sz w:val="18"/>
        <w:szCs w:val="18"/>
      </w:rPr>
      <w:t>ada ve pafta numarası ile birlikte açık adresi yazılmalıdır.</w:t>
    </w:r>
  </w:p>
  <w:p w:rsidR="00F52DE9" w:rsidRPr="001F0267" w:rsidRDefault="00F52DE9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Katılımcı </w:t>
    </w:r>
    <w:r w:rsidRPr="001F0267">
      <w:rPr>
        <w:rFonts w:ascii="Times New Roman" w:hAnsi="Times New Roman" w:cs="Times New Roman"/>
        <w:sz w:val="18"/>
        <w:szCs w:val="18"/>
      </w:rPr>
      <w:t>veya kiracı durumu belirtilmelidir.</w:t>
    </w:r>
  </w:p>
  <w:p w:rsidR="00F52DE9" w:rsidRPr="001F0267" w:rsidRDefault="00F52DE9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>İşletmenin faaliyet alanı belirtilmelidir.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406" w:rsidRDefault="009B3406" w:rsidP="001F0267">
      <w:pPr>
        <w:spacing w:after="0" w:line="240" w:lineRule="auto"/>
      </w:pPr>
      <w:r>
        <w:separator/>
      </w:r>
    </w:p>
  </w:footnote>
  <w:footnote w:type="continuationSeparator" w:id="0">
    <w:p w:rsidR="009B3406" w:rsidRDefault="009B3406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99" w:type="dxa"/>
      <w:jc w:val="center"/>
      <w:shd w:val="clear" w:color="auto" w:fill="DDDDDD"/>
      <w:tblLook w:val="01E0" w:firstRow="1" w:lastRow="1" w:firstColumn="1" w:lastColumn="1" w:noHBand="0" w:noVBand="0"/>
    </w:tblPr>
    <w:tblGrid>
      <w:gridCol w:w="1446"/>
      <w:gridCol w:w="7354"/>
      <w:gridCol w:w="999"/>
    </w:tblGrid>
    <w:tr w:rsidR="00F52DE9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F52DE9" w:rsidRPr="003F6E5F" w:rsidRDefault="00F52DE9" w:rsidP="00F52DE9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F769178" wp14:editId="22B761D7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F52DE9" w:rsidRPr="00890E36" w:rsidRDefault="00F52DE9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F52DE9" w:rsidRPr="003F6E5F" w:rsidRDefault="00F52DE9" w:rsidP="00F52DE9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C3F050A" wp14:editId="58B12A78">
                <wp:simplePos x="0" y="0"/>
                <wp:positionH relativeFrom="column">
                  <wp:posOffset>-226060</wp:posOffset>
                </wp:positionH>
                <wp:positionV relativeFrom="paragraph">
                  <wp:posOffset>175895</wp:posOffset>
                </wp:positionV>
                <wp:extent cx="720000" cy="720000"/>
                <wp:effectExtent l="0" t="0" r="4445" b="444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EKTRİK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52DE9" w:rsidRDefault="00F52D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310A1748"/>
    <w:multiLevelType w:val="multilevel"/>
    <w:tmpl w:val="D050449E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entative="1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</w:lvl>
    <w:lvl w:ilvl="2" w:tentative="1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entative="1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</w:lvl>
    <w:lvl w:ilvl="5" w:tentative="1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</w:lvl>
    <w:lvl w:ilvl="6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entative="1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</w:lvl>
    <w:lvl w:ilvl="8" w:tentative="1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</w:lvl>
  </w:abstractNum>
  <w:abstractNum w:abstractNumId="2" w15:restartNumberingAfterBreak="0">
    <w:nsid w:val="4F7630D6"/>
    <w:multiLevelType w:val="hybridMultilevel"/>
    <w:tmpl w:val="A2C04C4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3F"/>
    <w:rsid w:val="00002F6A"/>
    <w:rsid w:val="000415BB"/>
    <w:rsid w:val="00066E05"/>
    <w:rsid w:val="00070EA1"/>
    <w:rsid w:val="00097CAC"/>
    <w:rsid w:val="000B5666"/>
    <w:rsid w:val="0010273A"/>
    <w:rsid w:val="0016296B"/>
    <w:rsid w:val="00167BFE"/>
    <w:rsid w:val="001C53C1"/>
    <w:rsid w:val="001F0267"/>
    <w:rsid w:val="00224CCB"/>
    <w:rsid w:val="0024229B"/>
    <w:rsid w:val="00251D20"/>
    <w:rsid w:val="00295BB1"/>
    <w:rsid w:val="00304663"/>
    <w:rsid w:val="003244E5"/>
    <w:rsid w:val="003572D7"/>
    <w:rsid w:val="003F11FD"/>
    <w:rsid w:val="003F6439"/>
    <w:rsid w:val="004619E0"/>
    <w:rsid w:val="00487A4B"/>
    <w:rsid w:val="004F2A9B"/>
    <w:rsid w:val="0050107C"/>
    <w:rsid w:val="00524DDC"/>
    <w:rsid w:val="00535D7B"/>
    <w:rsid w:val="005711F6"/>
    <w:rsid w:val="005949E3"/>
    <w:rsid w:val="005A1AD5"/>
    <w:rsid w:val="005A26EE"/>
    <w:rsid w:val="005B20E4"/>
    <w:rsid w:val="005C47B9"/>
    <w:rsid w:val="00623CBE"/>
    <w:rsid w:val="00653605"/>
    <w:rsid w:val="0069420F"/>
    <w:rsid w:val="00726666"/>
    <w:rsid w:val="00765608"/>
    <w:rsid w:val="007B75D0"/>
    <w:rsid w:val="007F0FED"/>
    <w:rsid w:val="00890E36"/>
    <w:rsid w:val="008A11E3"/>
    <w:rsid w:val="008A6696"/>
    <w:rsid w:val="008C0A0E"/>
    <w:rsid w:val="008D21E0"/>
    <w:rsid w:val="008F4F58"/>
    <w:rsid w:val="008F71C4"/>
    <w:rsid w:val="0090262F"/>
    <w:rsid w:val="009947B4"/>
    <w:rsid w:val="009B3406"/>
    <w:rsid w:val="009C29DE"/>
    <w:rsid w:val="009F2C8F"/>
    <w:rsid w:val="009F6B21"/>
    <w:rsid w:val="00A42A23"/>
    <w:rsid w:val="00A53A9B"/>
    <w:rsid w:val="00A66758"/>
    <w:rsid w:val="00AA27D5"/>
    <w:rsid w:val="00B633A8"/>
    <w:rsid w:val="00B77243"/>
    <w:rsid w:val="00BF24E0"/>
    <w:rsid w:val="00C005A7"/>
    <w:rsid w:val="00C11FA7"/>
    <w:rsid w:val="00C57FEB"/>
    <w:rsid w:val="00CA677F"/>
    <w:rsid w:val="00CC1978"/>
    <w:rsid w:val="00D07F3E"/>
    <w:rsid w:val="00D51840"/>
    <w:rsid w:val="00D52FBC"/>
    <w:rsid w:val="00D879B2"/>
    <w:rsid w:val="00DA0C23"/>
    <w:rsid w:val="00DA4B3F"/>
    <w:rsid w:val="00E26351"/>
    <w:rsid w:val="00E473CA"/>
    <w:rsid w:val="00E71ED2"/>
    <w:rsid w:val="00E77667"/>
    <w:rsid w:val="00E84638"/>
    <w:rsid w:val="00EA4475"/>
    <w:rsid w:val="00EA5882"/>
    <w:rsid w:val="00EB2022"/>
    <w:rsid w:val="00ED1FE8"/>
    <w:rsid w:val="00EF3062"/>
    <w:rsid w:val="00EF7DD1"/>
    <w:rsid w:val="00F33A23"/>
    <w:rsid w:val="00F52DE9"/>
    <w:rsid w:val="00F564A6"/>
    <w:rsid w:val="00F8092E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4EBC2"/>
  <w15:docId w15:val="{54AD67E9-5663-4C46-B690-1A3CB88E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50107C"/>
    <w:pPr>
      <w:tabs>
        <w:tab w:val="left" w:pos="5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0107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OSB MUDUR</cp:lastModifiedBy>
  <cp:revision>4</cp:revision>
  <cp:lastPrinted>2015-04-20T11:37:00Z</cp:lastPrinted>
  <dcterms:created xsi:type="dcterms:W3CDTF">2018-07-24T11:08:00Z</dcterms:created>
  <dcterms:modified xsi:type="dcterms:W3CDTF">2018-07-25T13:28:00Z</dcterms:modified>
</cp:coreProperties>
</file>